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561" w:rsidRDefault="00DA756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A7561" w:rsidRDefault="00DA7561">
      <w:pPr>
        <w:pStyle w:val="ConsPlusNormal"/>
        <w:jc w:val="both"/>
        <w:outlineLvl w:val="0"/>
      </w:pPr>
    </w:p>
    <w:p w:rsidR="00DA7561" w:rsidRDefault="00DA7561">
      <w:pPr>
        <w:pStyle w:val="ConsPlusTitle"/>
        <w:jc w:val="center"/>
        <w:outlineLvl w:val="0"/>
      </w:pPr>
      <w:r>
        <w:t>УПРАВЛЕНИЕ ЗДРАВООХРАНЕНИЯ ЛИПЕЦКОЙ ОБЛАСТИ</w:t>
      </w:r>
    </w:p>
    <w:p w:rsidR="00DA7561" w:rsidRDefault="00DA7561">
      <w:pPr>
        <w:pStyle w:val="ConsPlusTitle"/>
        <w:jc w:val="center"/>
      </w:pPr>
    </w:p>
    <w:p w:rsidR="00DA7561" w:rsidRDefault="00DA7561">
      <w:pPr>
        <w:pStyle w:val="ConsPlusTitle"/>
        <w:jc w:val="center"/>
      </w:pPr>
      <w:r>
        <w:t>ПРИКАЗ</w:t>
      </w:r>
    </w:p>
    <w:p w:rsidR="00DA7561" w:rsidRDefault="00DA7561">
      <w:pPr>
        <w:pStyle w:val="ConsPlusTitle"/>
        <w:jc w:val="center"/>
      </w:pPr>
      <w:r>
        <w:t>от 15 ноября 2016 г. N 1456</w:t>
      </w:r>
    </w:p>
    <w:p w:rsidR="00DA7561" w:rsidRDefault="00DA7561">
      <w:pPr>
        <w:pStyle w:val="ConsPlusTitle"/>
        <w:jc w:val="center"/>
      </w:pPr>
    </w:p>
    <w:p w:rsidR="00DA7561" w:rsidRDefault="00DA7561">
      <w:pPr>
        <w:pStyle w:val="ConsPlusTitle"/>
        <w:jc w:val="center"/>
      </w:pPr>
      <w:r>
        <w:t>ОБ ОРГАНИЗАЦИИ МЕДИЦИНСКОЙ ПОМОЩИ БОЛЬНЫМ</w:t>
      </w:r>
    </w:p>
    <w:p w:rsidR="00DA7561" w:rsidRDefault="00DA7561">
      <w:pPr>
        <w:pStyle w:val="ConsPlusTitle"/>
        <w:jc w:val="center"/>
      </w:pPr>
      <w:r>
        <w:t>ПУЛЬМОНОЛОГИЧЕСКОГО ПРОФИЛЯ В ЛИПЕЦКОЙ ОБЛАСТИ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ind w:firstLine="540"/>
        <w:jc w:val="both"/>
      </w:pPr>
      <w:r>
        <w:t xml:space="preserve">В целях повышения качества и доступности медицинской помощи больным пульмонологического профиля старше 18 лет, исполнения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Российской Федерации от 15 ноября 2012 года N 916н "Об утверждении Порядка оказания медицинской помощи населению по профилю "пульмонология", для обеспечения преемственности в ведении больного на всех этапах оказания медицинской помощи, в рамках функционирования трехуровневой системы здравоохранения Липецкой области приказываю:</w:t>
      </w:r>
    </w:p>
    <w:p w:rsidR="00DA7561" w:rsidRDefault="00DA7561">
      <w:pPr>
        <w:pStyle w:val="ConsPlusNormal"/>
        <w:spacing w:before="220"/>
        <w:ind w:firstLine="540"/>
        <w:jc w:val="both"/>
      </w:pPr>
      <w:bookmarkStart w:id="0" w:name="P10"/>
      <w:bookmarkEnd w:id="0"/>
      <w:r>
        <w:t>1. Утвердить: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1)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об организации медицинской помощи взрослому населению при заболеваниях пульмонологического профиля в подведомственных управлению здравоохранения Липецкой области медицинских организациях (далее соответственно - Положение, медицинские организации) (приложение 1);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2) </w:t>
      </w:r>
      <w:hyperlink w:anchor="P91" w:history="1">
        <w:r>
          <w:rPr>
            <w:color w:val="0000FF"/>
          </w:rPr>
          <w:t>Схему</w:t>
        </w:r>
      </w:hyperlink>
      <w:r>
        <w:t xml:space="preserve"> распределения по уровням оказания медицинской помощи медицинских организаций, участвующих в оказании медицинской помощи взрослому населению при заболеваниях пульмонологического профиля (приложение 2);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3) </w:t>
      </w:r>
      <w:hyperlink w:anchor="P183" w:history="1">
        <w:r>
          <w:rPr>
            <w:color w:val="0000FF"/>
          </w:rPr>
          <w:t>Порядок</w:t>
        </w:r>
      </w:hyperlink>
      <w:r>
        <w:t xml:space="preserve"> взаимодействия медицинских организаций при оказании специализированной медицинской помощи больным пульмонологического профиля (приложение 3).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2. Главным врачам медицинских организаций, оказывающих первичную медико-санитарную, специализированную медицинскую помощь больным пульмонологического профиля: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1) руководствоваться при оказании экстренной, неотложной и плановой пульмонологической помощи взрослому населению </w:t>
      </w:r>
      <w:hyperlink w:anchor="P43" w:history="1">
        <w:r>
          <w:rPr>
            <w:color w:val="0000FF"/>
          </w:rPr>
          <w:t>приложениями 1</w:t>
        </w:r>
      </w:hyperlink>
      <w:r>
        <w:t xml:space="preserve"> - </w:t>
      </w:r>
      <w:hyperlink w:anchor="P183" w:history="1">
        <w:r>
          <w:rPr>
            <w:color w:val="0000FF"/>
          </w:rPr>
          <w:t>3</w:t>
        </w:r>
      </w:hyperlink>
      <w:r>
        <w:t xml:space="preserve"> к настоящему приказу;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2) в срок до 16 ноября 2016 года довести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до сведения врачей-терапевтов, врачей-терапевтов участковых, врачей общей практики (семейных врачей), врачей-пульмонологов.</w:t>
      </w:r>
    </w:p>
    <w:p w:rsidR="00DA7561" w:rsidRDefault="00DA7561">
      <w:pPr>
        <w:pStyle w:val="ConsPlusNormal"/>
        <w:spacing w:before="220"/>
        <w:ind w:firstLine="540"/>
        <w:jc w:val="both"/>
      </w:pPr>
      <w:bookmarkStart w:id="1" w:name="P17"/>
      <w:bookmarkEnd w:id="1"/>
      <w:r>
        <w:t xml:space="preserve">3. Главным врачам районных и межрайонных больниц, главному врачу Государственного учреждения здравоохранения "Липецкая областная больница скорой медицинской помощи и медицины катастроф" Игнатовскому А.Е. обеспечить оказание скорой медицинской помощи вне медицинских организаций и транспортировку больных пульмонологического профиля в соответствии с </w:t>
      </w:r>
      <w:hyperlink w:anchor="P183" w:history="1">
        <w:r>
          <w:rPr>
            <w:color w:val="0000FF"/>
          </w:rPr>
          <w:t>приложением 3</w:t>
        </w:r>
      </w:hyperlink>
      <w:r>
        <w:t xml:space="preserve"> к настоящему приказу.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4. Главному врачу Государственного учреждения здравоохранения "Липецкая областная клиническая больница" Агафоновой Л.В. обеспечить оказание специализированной плановой и экстренной медицинской помощи больным пульмонологического профиля в амбулаторных условиях (прием врача-пульмонолога консультативной поликлиники Государственного учреждения здравоохранения "Липецкая областная клиническая больница"), а также консультативную помощь с использованием возможности телемедицины, консультации по </w:t>
      </w:r>
      <w:r>
        <w:lastRenderedPageBreak/>
        <w:t>санитарной авиации больным пульмонологического профиля.</w:t>
      </w:r>
    </w:p>
    <w:p w:rsidR="00DA7561" w:rsidRDefault="00DA756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DA756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A7561" w:rsidRDefault="00DA756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A7561" w:rsidRDefault="00DA7561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DA7561" w:rsidRDefault="00DA7561">
      <w:pPr>
        <w:pStyle w:val="ConsPlusNormal"/>
        <w:spacing w:before="280"/>
        <w:ind w:firstLine="540"/>
        <w:jc w:val="both"/>
      </w:pPr>
      <w:r>
        <w:t>6. Главному внештатному специалисту пульмонологу управления здравоохранения Липецкой области Симонайтес С.В. обеспечить организационно-методическую помощь в организации медицинской помощи больным пульмонологического профиля на территории Липецкой области.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7. Рекомендовать руководителям государственных федеральных медицинских организаций, негосударственных медицинских организаций Липецкой области, в том числе имеющих медицинскую цеховую службу, при организации медицинской помощи больным пульмонологического профиля руководствоваться </w:t>
      </w:r>
      <w:hyperlink w:anchor="P10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17" w:history="1">
        <w:r>
          <w:rPr>
            <w:color w:val="0000FF"/>
          </w:rPr>
          <w:t>3</w:t>
        </w:r>
      </w:hyperlink>
      <w:r>
        <w:t xml:space="preserve"> настоящего приказа.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8. Контроль за исполнением приказа возложить на заместителя начальника управления здравоохранения Липецкой области Тамбовскую Е.А.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right"/>
      </w:pPr>
      <w:r>
        <w:t>Первый заместитель</w:t>
      </w:r>
    </w:p>
    <w:p w:rsidR="00DA7561" w:rsidRDefault="00DA7561">
      <w:pPr>
        <w:pStyle w:val="ConsPlusNormal"/>
        <w:jc w:val="right"/>
      </w:pPr>
      <w:r>
        <w:t>начальника управления</w:t>
      </w:r>
    </w:p>
    <w:p w:rsidR="00DA7561" w:rsidRDefault="00DA7561">
      <w:pPr>
        <w:pStyle w:val="ConsPlusNormal"/>
        <w:jc w:val="right"/>
      </w:pPr>
      <w:r>
        <w:t>здравоохранения</w:t>
      </w:r>
    </w:p>
    <w:p w:rsidR="00DA7561" w:rsidRDefault="00DA7561">
      <w:pPr>
        <w:pStyle w:val="ConsPlusNormal"/>
        <w:jc w:val="right"/>
      </w:pPr>
      <w:r>
        <w:t>Липецкой области</w:t>
      </w:r>
    </w:p>
    <w:p w:rsidR="00DA7561" w:rsidRDefault="00DA7561">
      <w:pPr>
        <w:pStyle w:val="ConsPlusNormal"/>
        <w:jc w:val="right"/>
      </w:pPr>
      <w:r>
        <w:t>Ю.Ю.ШУРШУКОВ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right"/>
        <w:outlineLvl w:val="0"/>
      </w:pPr>
      <w:r>
        <w:t>Приложение 1</w:t>
      </w:r>
    </w:p>
    <w:p w:rsidR="00DA7561" w:rsidRDefault="00DA7561">
      <w:pPr>
        <w:pStyle w:val="ConsPlusNormal"/>
        <w:jc w:val="right"/>
      </w:pPr>
      <w:r>
        <w:t>к приказу</w:t>
      </w:r>
    </w:p>
    <w:p w:rsidR="00DA7561" w:rsidRDefault="00DA7561">
      <w:pPr>
        <w:pStyle w:val="ConsPlusNormal"/>
        <w:jc w:val="right"/>
      </w:pPr>
      <w:r>
        <w:t>управления здравоохранения</w:t>
      </w:r>
    </w:p>
    <w:p w:rsidR="00DA7561" w:rsidRDefault="00DA7561">
      <w:pPr>
        <w:pStyle w:val="ConsPlusNormal"/>
        <w:jc w:val="right"/>
      </w:pPr>
      <w:r>
        <w:t>Липецкой области</w:t>
      </w:r>
    </w:p>
    <w:p w:rsidR="00DA7561" w:rsidRDefault="00DA7561">
      <w:pPr>
        <w:pStyle w:val="ConsPlusNormal"/>
        <w:jc w:val="right"/>
      </w:pPr>
      <w:r>
        <w:t>"Об организации медицинской</w:t>
      </w:r>
    </w:p>
    <w:p w:rsidR="00DA7561" w:rsidRDefault="00DA7561">
      <w:pPr>
        <w:pStyle w:val="ConsPlusNormal"/>
        <w:jc w:val="right"/>
      </w:pPr>
      <w:r>
        <w:t>помощи больным пульмонологического</w:t>
      </w:r>
    </w:p>
    <w:p w:rsidR="00DA7561" w:rsidRDefault="00DA7561">
      <w:pPr>
        <w:pStyle w:val="ConsPlusNormal"/>
        <w:jc w:val="right"/>
      </w:pPr>
      <w:r>
        <w:t>профиля в Липецкой области"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Title"/>
        <w:jc w:val="center"/>
      </w:pPr>
      <w:bookmarkStart w:id="2" w:name="P43"/>
      <w:bookmarkEnd w:id="2"/>
      <w:r>
        <w:t>ПОЛОЖЕНИЕ</w:t>
      </w:r>
    </w:p>
    <w:p w:rsidR="00DA7561" w:rsidRDefault="00DA7561">
      <w:pPr>
        <w:pStyle w:val="ConsPlusTitle"/>
        <w:jc w:val="center"/>
      </w:pPr>
      <w:r>
        <w:t>ОБ ОРГАНИЗАЦИИ МЕДИЦИНСКОЙ ПОМОЩИ ВЗРОСЛОМУ НАСЕЛЕНИЮ</w:t>
      </w:r>
    </w:p>
    <w:p w:rsidR="00DA7561" w:rsidRDefault="00DA7561">
      <w:pPr>
        <w:pStyle w:val="ConsPlusTitle"/>
        <w:jc w:val="center"/>
      </w:pPr>
      <w:r>
        <w:t>ПРИ ЗАБОЛЕВАНИЯХ ПУЛЬМОНОЛОГИЧЕСКОГО ПРОФИЛЯ</w:t>
      </w:r>
    </w:p>
    <w:p w:rsidR="00DA7561" w:rsidRDefault="00DA7561">
      <w:pPr>
        <w:pStyle w:val="ConsPlusTitle"/>
        <w:jc w:val="center"/>
      </w:pPr>
      <w:r>
        <w:t>В ПОДВЕДОМСТВЕННЫХ УПРАВЛЕНИЮ ЗДРАВООХРАНЕНИЯ ЛИПЕЦКОЙ</w:t>
      </w:r>
    </w:p>
    <w:p w:rsidR="00DA7561" w:rsidRDefault="00DA7561">
      <w:pPr>
        <w:pStyle w:val="ConsPlusTitle"/>
        <w:jc w:val="center"/>
      </w:pPr>
      <w:r>
        <w:t>ОБЛАСТИ МЕДИЦИНСКИХ ОРГАНИЗАЦИЯХ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ind w:firstLine="540"/>
        <w:jc w:val="both"/>
      </w:pPr>
      <w:r>
        <w:t xml:space="preserve">1. Положение разработано на основании приказов Министерства здравоохранения Российской Федерации от 15 ноября 2012 года </w:t>
      </w:r>
      <w:hyperlink r:id="rId6" w:history="1">
        <w:r>
          <w:rPr>
            <w:color w:val="0000FF"/>
          </w:rPr>
          <w:t>N 916н</w:t>
        </w:r>
      </w:hyperlink>
      <w:r>
        <w:t xml:space="preserve"> "Об утверждении Порядка оказания медицинской помощи населению по профилю "пульмонология", от 15 ноября 2012 года </w:t>
      </w:r>
      <w:hyperlink r:id="rId7" w:history="1">
        <w:r>
          <w:rPr>
            <w:color w:val="0000FF"/>
          </w:rPr>
          <w:t>N 923н</w:t>
        </w:r>
      </w:hyperlink>
      <w:r>
        <w:t xml:space="preserve"> "Об утверждении Порядка оказания медицинской помощи взрослому населению по профилю "терапия", от 20 июня 2013 года </w:t>
      </w:r>
      <w:hyperlink r:id="rId8" w:history="1">
        <w:r>
          <w:rPr>
            <w:color w:val="0000FF"/>
          </w:rPr>
          <w:t>N 388н</w:t>
        </w:r>
      </w:hyperlink>
      <w:r>
        <w:t xml:space="preserve"> "Об утверждении Порядка оказания скорой, в том числе скорой специализированной, медицинской помощи", от 14 апреля 2015 года </w:t>
      </w:r>
      <w:hyperlink r:id="rId9" w:history="1">
        <w:r>
          <w:rPr>
            <w:color w:val="0000FF"/>
          </w:rPr>
          <w:t>N 187н</w:t>
        </w:r>
      </w:hyperlink>
      <w:r>
        <w:t xml:space="preserve"> "Об утверждении Порядка оказания паллиативной медицинской помощи взрослому населению".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2. Больным с пульмонологическими заболеваниями медицинская помощь оказывается: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1) В рамках первичной медико-санитарной помощи, в том числе первичной </w:t>
      </w:r>
      <w:r>
        <w:lastRenderedPageBreak/>
        <w:t>специализированной;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2) В рамках специализированной медицинской помощи;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3) В рамках скорой, в том числе скорой специализированной, медицинской помощи;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4) В рамках паллиативной медицинской помощи.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3. Первичная врачебная медико-санитарная помощь оказывается в амбулаторных условиях и в условиях дневного стационара по месту прикрепления врачами-терапевтами, врачами-терапевтами участковыми, врачами общей практики (семейными врачами), цеховыми врачами, которые: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1) Выявляют риск развития бронхо-легочных заболеваний и их осложнений;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2) Направляют при необходимости больных с высоким риском бронхо-легочных осложнений к врачам-пульмонологам поликлиники;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3) Осуществляют амбулаторное лечение больных с бронхо-легочными заболеваниями;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4) Проводят мероприятия по медицинской реабилитации и формированию здорового образа жизни.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4. Первичная специализированная медико-санитарная пульмонологическая помощь оказывается в амбулаторных условиях врачами-пульмонологами медицинских организаций по месту прикрепления - Государственное учреждение здравоохранения "Липецкая городская поликлиника N 2", Государственное учреждение здравоохранения "Липецкая городская больница N 3 "Свободный Сокол", Государственное учреждение здравоохранения "Липецкая городская поликлиника N 7", Государственное учреждение здравоохранения "Елецкая городская больница N 1 имени Н.А. Семашко".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В отсутствие кабинета врача-пульмонолога в медицинской организации первичная специализированная медико-санитарная помощь оказывается врачами-терапевтами, врачами-терапевтами участковыми, врачами общей практики (семейными врачами), цеховыми врачами.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При невозможности оказания медицинской помощи в рамках первичной медико-санитарной помощи и наличии медицинских показаний больной направляется в медицинскую организацию, оказывающую специализированную медицинскую помощь по профилю "пульмонология", "торакальная хирургия", "терапия", "хирургия" по территориальному принципу, а также направляют больных на консультацию в Государственное учреждение здравоохранения "Липецкая областная клиническая больница" по профилям "пульмонология", "аллергология-иммунология".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5. Специализированная пульмонологическая помощь оказывается в пульмонологических и терапевтических отделениях медицинских организаций, в том числе в дневных стационарах больным: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1) Внебольничной пневмонией затяжного, осложненного либо среднетяжелого и тяжелого течения;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2) Атопической бронхиальной астмой в стадии обострения - совместно с врачом-аллергологом-иммунологом;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3) Неатопической бронхиальной астмой в стадии обострения;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4) Хронической обструктивной болезнью легких тяжелого течения, осложненной или в стадии обострения;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lastRenderedPageBreak/>
        <w:t>5) Интерстициальными заболеваниями легких (в том числе саркоидозом);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6) Наследственно-детерминированными заболеваниями с поражением бронхо-легочной системы, в том числе муковисцидозом;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7) Врожденными пороками развития бронхо-легочной системы;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8) Бронхоэктазами;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9) Посттуберкулезными и постпневмоническими изменениями в легких с хронической дыхательной недостаточностью;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10) Хронической дыхательной недостаточностью, развившейся на фоне рестриктивных заболеваний грудной клетки;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11) Бронхо-легочными заболеваниями на фоне врожденных иммунодефицитных состояний - совместно с врачом-иммунологом;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12) С респираторными жалобами неясного генеза - совместно с врачом-аллергологом-иммунологом, врачом-оториноларингологом, врачом-инфекционистом, врачом-кардиологом, врачом-гастроэнтерологом и врачами других специальностей.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6. Пациенты пульмонологического профиля, нуждающиеся в специализированной пульмонологической помощи, проживающие на территории муниципальных районов, диагностика и лечение которых вызвали затруднения или были неэффективными, направляются для решения вопроса о госпитализации на консультацию к врачу-пульмонологу в консультативную поликлинику Государственного учреждения здравоохранения "Липецкая областная клиническая больница".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7. Медицинская помощь беременным женщинам с пульмонологическими заболеваниями оказывается в соответствии с </w:t>
      </w:r>
      <w:hyperlink r:id="rId10" w:history="1">
        <w:r>
          <w:rPr>
            <w:color w:val="0000FF"/>
          </w:rPr>
          <w:t>Порядками</w:t>
        </w:r>
      </w:hyperlink>
      <w:r>
        <w:t xml:space="preserve"> оказания акушерско-гинекологической помощи, утвержденными приказом Министерства здравоохранения Российской Федерации от 1 ноября 2012 года N 572н "Об утверждении Порядка оказания медицинской помощи по профилю "акушерство и гинекология (за исключением использования вспомогательных репродуктивных технологий)" и </w:t>
      </w:r>
      <w:hyperlink r:id="rId11" w:history="1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области N 1391 от 28.10.2016 "Об организации медицинской помощи по профилю "акушерство и гинекология (за исключением репродуктивных технологий)" и "неонатология" на территории Липецкой области".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right"/>
        <w:outlineLvl w:val="0"/>
      </w:pPr>
      <w:r>
        <w:t>Приложение 2</w:t>
      </w:r>
    </w:p>
    <w:p w:rsidR="00DA7561" w:rsidRDefault="00DA7561">
      <w:pPr>
        <w:pStyle w:val="ConsPlusNormal"/>
        <w:jc w:val="right"/>
      </w:pPr>
      <w:r>
        <w:t>к приказу</w:t>
      </w:r>
    </w:p>
    <w:p w:rsidR="00DA7561" w:rsidRDefault="00DA7561">
      <w:pPr>
        <w:pStyle w:val="ConsPlusNormal"/>
        <w:jc w:val="right"/>
      </w:pPr>
      <w:r>
        <w:t>управления здравоохранения</w:t>
      </w:r>
    </w:p>
    <w:p w:rsidR="00DA7561" w:rsidRDefault="00DA7561">
      <w:pPr>
        <w:pStyle w:val="ConsPlusNormal"/>
        <w:jc w:val="right"/>
      </w:pPr>
      <w:r>
        <w:t>Липецкой области</w:t>
      </w:r>
    </w:p>
    <w:p w:rsidR="00DA7561" w:rsidRDefault="00DA7561">
      <w:pPr>
        <w:pStyle w:val="ConsPlusNormal"/>
        <w:jc w:val="right"/>
      </w:pPr>
      <w:r>
        <w:t>"Об организации медицинской</w:t>
      </w:r>
    </w:p>
    <w:p w:rsidR="00DA7561" w:rsidRDefault="00DA7561">
      <w:pPr>
        <w:pStyle w:val="ConsPlusNormal"/>
        <w:jc w:val="right"/>
      </w:pPr>
      <w:r>
        <w:t>помощи больным пульмонологического</w:t>
      </w:r>
    </w:p>
    <w:p w:rsidR="00DA7561" w:rsidRDefault="00DA7561">
      <w:pPr>
        <w:pStyle w:val="ConsPlusNormal"/>
        <w:jc w:val="right"/>
      </w:pPr>
      <w:r>
        <w:t>профиля в Липецкой области"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Title"/>
        <w:jc w:val="center"/>
      </w:pPr>
      <w:bookmarkStart w:id="3" w:name="P91"/>
      <w:bookmarkEnd w:id="3"/>
      <w:r>
        <w:t>СХЕМА</w:t>
      </w:r>
    </w:p>
    <w:p w:rsidR="00DA7561" w:rsidRDefault="00DA7561">
      <w:pPr>
        <w:pStyle w:val="ConsPlusTitle"/>
        <w:jc w:val="center"/>
      </w:pPr>
      <w:r>
        <w:t>РАСПРЕДЕЛЕНИЯ ПО УРОВНЯМ ОКАЗАНИЯ МЕДИЦИНСКОЙ ПОМОЩИ</w:t>
      </w:r>
    </w:p>
    <w:p w:rsidR="00DA7561" w:rsidRDefault="00DA7561">
      <w:pPr>
        <w:pStyle w:val="ConsPlusTitle"/>
        <w:jc w:val="center"/>
      </w:pPr>
      <w:r>
        <w:t>МЕДИЦИНСКИХ ОРГАНИЗАЦИЙ, УЧАСТВУЮЩИХ В ОКАЗАНИИ МЕДИЦИНСКОЙ</w:t>
      </w:r>
    </w:p>
    <w:p w:rsidR="00DA7561" w:rsidRDefault="00DA7561">
      <w:pPr>
        <w:pStyle w:val="ConsPlusTitle"/>
        <w:jc w:val="center"/>
      </w:pPr>
      <w:r>
        <w:t>ПОМОЩИ ВЗРОСЛОМУ НАСЕЛЕНИЮ ПРИ ЗАБОЛЕВАНИЯХ</w:t>
      </w:r>
    </w:p>
    <w:p w:rsidR="00DA7561" w:rsidRDefault="00DA7561">
      <w:pPr>
        <w:pStyle w:val="ConsPlusTitle"/>
        <w:jc w:val="center"/>
      </w:pPr>
      <w:r>
        <w:t>ПУЛЬМОНОЛОГИЧЕСКОГО ПРОФИЛЯ</w:t>
      </w:r>
    </w:p>
    <w:p w:rsidR="00DA7561" w:rsidRDefault="00DA7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4592"/>
        <w:gridCol w:w="3855"/>
      </w:tblGrid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  <w:jc w:val="center"/>
            </w:pPr>
            <w:r>
              <w:t>Наименование медицинской организации, оказывающей медицинскую помощь в амбулаторно-поликлинических условиях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  <w:jc w:val="center"/>
            </w:pPr>
            <w:r>
              <w:t>Наименование медицинской организации, оказывающей медицинскую помощь в стационарных условиях</w:t>
            </w:r>
          </w:p>
        </w:tc>
      </w:tr>
      <w:tr w:rsidR="00DA7561">
        <w:tc>
          <w:tcPr>
            <w:tcW w:w="9041" w:type="dxa"/>
            <w:gridSpan w:val="3"/>
          </w:tcPr>
          <w:p w:rsidR="00DA7561" w:rsidRDefault="00DA7561">
            <w:pPr>
              <w:pStyle w:val="ConsPlusNormal"/>
              <w:jc w:val="center"/>
              <w:outlineLvl w:val="1"/>
            </w:pPr>
            <w:r>
              <w:t>I уровень оказания медицинской помощи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"Областная больница N 2" (амбулаторно-поликлиническая помощь)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</w:pP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1"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</w:pP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2"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</w:pP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4"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</w:pP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5"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</w:pP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7"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</w:pP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92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9"</w:t>
            </w:r>
          </w:p>
        </w:tc>
        <w:tc>
          <w:tcPr>
            <w:tcW w:w="3855" w:type="dxa"/>
          </w:tcPr>
          <w:p w:rsidR="00DA7561" w:rsidRDefault="00DA7561">
            <w:pPr>
              <w:pStyle w:val="ConsPlusNormal"/>
            </w:pP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"Добровская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"Долгоруковская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"Елецкая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"Измалковская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"Краснинская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"Лев-Толстовская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"Становлянская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"Хлевенская 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"Чаплыгинская районная больница"</w:t>
            </w:r>
          </w:p>
        </w:tc>
      </w:tr>
      <w:tr w:rsidR="00DA7561">
        <w:tc>
          <w:tcPr>
            <w:tcW w:w="9041" w:type="dxa"/>
            <w:gridSpan w:val="3"/>
          </w:tcPr>
          <w:p w:rsidR="00DA7561" w:rsidRDefault="00DA7561">
            <w:pPr>
              <w:pStyle w:val="ConsPlusNormal"/>
              <w:jc w:val="center"/>
              <w:outlineLvl w:val="1"/>
            </w:pPr>
            <w:r>
              <w:t>II уровень оказания медицинской помощи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больница N 3 "Свободный Сокол"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больница N 4 "Липецк-Мед"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"Елецкая городская больница N 1 им. Н.А. Семашко"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"Елецкая городская больница N 2"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"Грязинская межрайонная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"Данковская межрайонная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"Добринская межрайонная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"Задонская межрайонная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"Лебедянская межрайонная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"Тербунская межрайонная больница"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"Усманская межрайонная больница"</w:t>
            </w:r>
          </w:p>
        </w:tc>
      </w:tr>
      <w:tr w:rsidR="00DA7561">
        <w:tc>
          <w:tcPr>
            <w:tcW w:w="9041" w:type="dxa"/>
            <w:gridSpan w:val="3"/>
          </w:tcPr>
          <w:p w:rsidR="00DA7561" w:rsidRDefault="00DA7561">
            <w:pPr>
              <w:pStyle w:val="ConsPlusNormal"/>
              <w:jc w:val="center"/>
              <w:outlineLvl w:val="1"/>
            </w:pPr>
            <w:r>
              <w:t>III уровень оказания медицинской помощи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больница скорой медицинской помощи N 1"</w:t>
            </w:r>
          </w:p>
        </w:tc>
      </w:tr>
      <w:tr w:rsidR="00DA7561">
        <w:tc>
          <w:tcPr>
            <w:tcW w:w="594" w:type="dxa"/>
          </w:tcPr>
          <w:p w:rsidR="00DA7561" w:rsidRDefault="00DA756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447" w:type="dxa"/>
            <w:gridSpan w:val="2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областная клиническая больница"</w:t>
            </w:r>
          </w:p>
        </w:tc>
      </w:tr>
    </w:tbl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right"/>
        <w:outlineLvl w:val="0"/>
      </w:pPr>
      <w:r>
        <w:t>Приложение 3</w:t>
      </w:r>
    </w:p>
    <w:p w:rsidR="00DA7561" w:rsidRDefault="00DA7561">
      <w:pPr>
        <w:pStyle w:val="ConsPlusNormal"/>
        <w:jc w:val="right"/>
      </w:pPr>
      <w:r>
        <w:t>к приказу</w:t>
      </w:r>
    </w:p>
    <w:p w:rsidR="00DA7561" w:rsidRDefault="00DA7561">
      <w:pPr>
        <w:pStyle w:val="ConsPlusNormal"/>
        <w:jc w:val="right"/>
      </w:pPr>
      <w:r>
        <w:t>управления здравоохранения</w:t>
      </w:r>
    </w:p>
    <w:p w:rsidR="00DA7561" w:rsidRDefault="00DA7561">
      <w:pPr>
        <w:pStyle w:val="ConsPlusNormal"/>
        <w:jc w:val="right"/>
      </w:pPr>
      <w:r>
        <w:t>Липецкой области</w:t>
      </w:r>
    </w:p>
    <w:p w:rsidR="00DA7561" w:rsidRDefault="00DA7561">
      <w:pPr>
        <w:pStyle w:val="ConsPlusNormal"/>
        <w:jc w:val="right"/>
      </w:pPr>
      <w:r>
        <w:t>"Об организации медицинской</w:t>
      </w:r>
    </w:p>
    <w:p w:rsidR="00DA7561" w:rsidRDefault="00DA7561">
      <w:pPr>
        <w:pStyle w:val="ConsPlusNormal"/>
        <w:jc w:val="right"/>
      </w:pPr>
      <w:r>
        <w:t>помощи больным пульмонологического</w:t>
      </w:r>
    </w:p>
    <w:p w:rsidR="00DA7561" w:rsidRDefault="00DA7561">
      <w:pPr>
        <w:pStyle w:val="ConsPlusNormal"/>
        <w:jc w:val="right"/>
      </w:pPr>
      <w:r>
        <w:t>профиля в Липецкой области"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Title"/>
        <w:jc w:val="center"/>
      </w:pPr>
      <w:bookmarkStart w:id="4" w:name="P183"/>
      <w:bookmarkEnd w:id="4"/>
      <w:r>
        <w:t>ПОРЯДОК</w:t>
      </w:r>
    </w:p>
    <w:p w:rsidR="00DA7561" w:rsidRDefault="00DA7561">
      <w:pPr>
        <w:pStyle w:val="ConsPlusTitle"/>
        <w:jc w:val="center"/>
      </w:pPr>
      <w:r>
        <w:t>ВЗАИМОДЕЙСТВИЯ МЕДИЦИНСКИХ ОРГАНИЗАЦИЙ ПРИ ОКАЗАНИИ</w:t>
      </w:r>
    </w:p>
    <w:p w:rsidR="00DA7561" w:rsidRDefault="00DA7561">
      <w:pPr>
        <w:pStyle w:val="ConsPlusTitle"/>
        <w:jc w:val="center"/>
      </w:pPr>
      <w:r>
        <w:t>СПЕЦИАЛИЗИРОВАННОЙ МЕДИЦИНСКОЙ ПОМОЩИ БОЛЬНЫМ</w:t>
      </w:r>
    </w:p>
    <w:p w:rsidR="00DA7561" w:rsidRDefault="00DA7561">
      <w:pPr>
        <w:pStyle w:val="ConsPlusTitle"/>
        <w:jc w:val="center"/>
      </w:pPr>
      <w:r>
        <w:t>ПУЛЬМОНОЛОГИЧЕСКОГО ПРОФИЛЯ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ind w:firstLine="540"/>
        <w:jc w:val="both"/>
      </w:pPr>
      <w:r>
        <w:t>1. Оказание плановой специализированной медицинской помощи больным пульмонологического профиля.</w:t>
      </w:r>
    </w:p>
    <w:p w:rsidR="00DA7561" w:rsidRDefault="00DA75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11"/>
        <w:gridCol w:w="6236"/>
      </w:tblGrid>
      <w:tr w:rsidR="00DA7561">
        <w:tc>
          <w:tcPr>
            <w:tcW w:w="567" w:type="dxa"/>
          </w:tcPr>
          <w:p w:rsidR="00DA7561" w:rsidRDefault="00DA75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DA7561" w:rsidRDefault="00DA7561">
            <w:pPr>
              <w:pStyle w:val="ConsPlusNormal"/>
              <w:jc w:val="center"/>
            </w:pPr>
            <w:r>
              <w:t xml:space="preserve">Наименование медицинской </w:t>
            </w:r>
            <w:r>
              <w:lastRenderedPageBreak/>
              <w:t>организации</w:t>
            </w:r>
          </w:p>
        </w:tc>
        <w:tc>
          <w:tcPr>
            <w:tcW w:w="6236" w:type="dxa"/>
          </w:tcPr>
          <w:p w:rsidR="00DA7561" w:rsidRDefault="00DA7561">
            <w:pPr>
              <w:pStyle w:val="ConsPlusNormal"/>
              <w:jc w:val="center"/>
            </w:pPr>
            <w:r>
              <w:lastRenderedPageBreak/>
              <w:t>Территория обслуживания</w:t>
            </w:r>
          </w:p>
        </w:tc>
      </w:tr>
      <w:tr w:rsidR="00DA7561">
        <w:tc>
          <w:tcPr>
            <w:tcW w:w="567" w:type="dxa"/>
          </w:tcPr>
          <w:p w:rsidR="00DA7561" w:rsidRDefault="00DA7561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11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больница скорой медицинской помощи N 1"</w:t>
            </w:r>
          </w:p>
        </w:tc>
        <w:tc>
          <w:tcPr>
            <w:tcW w:w="6236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1", Государственное учреждение здравоохранения "Липецкая городская поликлиника N 4" Государственное учреждение здравоохранения "Липецкая городская поликлиника N 5", Государственное учреждение здравоохранения "Липецкая городская больница скорой медицинской помощи N 1", поселок Матырский, Государственное учреждение здравоохранения "Липецкая районная больница" - с территории г. Липецка, Некоммерческое партнерство "Новолипецкий медицинский центр"</w:t>
            </w:r>
          </w:p>
        </w:tc>
      </w:tr>
      <w:tr w:rsidR="00DA7561">
        <w:tc>
          <w:tcPr>
            <w:tcW w:w="567" w:type="dxa"/>
          </w:tcPr>
          <w:p w:rsidR="00DA7561" w:rsidRDefault="00DA75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11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больница N 3 "Свободный сокол"</w:t>
            </w:r>
          </w:p>
        </w:tc>
        <w:tc>
          <w:tcPr>
            <w:tcW w:w="6236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9", Государственное учреждение здравоохранения "Липецкая городская больница N 3 "Свободный сокол"</w:t>
            </w:r>
          </w:p>
        </w:tc>
      </w:tr>
      <w:tr w:rsidR="00DA7561">
        <w:tc>
          <w:tcPr>
            <w:tcW w:w="567" w:type="dxa"/>
          </w:tcPr>
          <w:p w:rsidR="00DA7561" w:rsidRDefault="00DA75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11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больница N 4 "Липецк-Мед"</w:t>
            </w:r>
          </w:p>
        </w:tc>
        <w:tc>
          <w:tcPr>
            <w:tcW w:w="6236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"Липецкая городская поликлиника N 2", Государственное учреждение здравоохранения "Липецкая городская поликлиника N 7", Государственное учреждение здравоохранения "Липецкая городская больница N 4 "Липецк-Мед"</w:t>
            </w:r>
          </w:p>
        </w:tc>
      </w:tr>
      <w:tr w:rsidR="00DA7561">
        <w:tc>
          <w:tcPr>
            <w:tcW w:w="567" w:type="dxa"/>
          </w:tcPr>
          <w:p w:rsidR="00DA7561" w:rsidRDefault="00DA756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11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"Елецкая городская больница N 1 им. Н.А. Семашко"</w:t>
            </w:r>
          </w:p>
        </w:tc>
        <w:tc>
          <w:tcPr>
            <w:tcW w:w="6236" w:type="dxa"/>
          </w:tcPr>
          <w:p w:rsidR="00DA7561" w:rsidRDefault="00DA7561">
            <w:pPr>
              <w:pStyle w:val="ConsPlusNormal"/>
            </w:pPr>
            <w:r>
              <w:t>Государственное учреждение здравоохранения "Елецкая городская больница N 1 им. Н.А. Семашко", Государственное учреждение здравоохранения "Елецкая городская больница N 2"</w:t>
            </w:r>
          </w:p>
        </w:tc>
      </w:tr>
    </w:tbl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ind w:firstLine="540"/>
        <w:jc w:val="both"/>
      </w:pPr>
      <w:r>
        <w:t>Госпитализация пациентов в плановом порядке с территории муниципальных районов области осуществляется в терапевтические отделения районных и межрайонных больниц.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2. Оказание экстренной и неотложной специализированной медицинской помощи больным пульмонологического профиля.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Госпитализация пациентов в экстренном и неотложном порядке с территории г. Липецка и г. Ельца осуществляется в соответствии с графиком дежурств стационаров г. Липецка и г. Ельца.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>Госпитализация пациентов в экстренном и неотложном порядке с территории муниципальных районов области осуществляется в терапевтические отделения районных и межрайонных больниц.</w:t>
      </w:r>
    </w:p>
    <w:p w:rsidR="00DA7561" w:rsidRDefault="00DA7561">
      <w:pPr>
        <w:pStyle w:val="ConsPlusNormal"/>
        <w:spacing w:before="220"/>
        <w:ind w:firstLine="540"/>
        <w:jc w:val="both"/>
      </w:pPr>
      <w:r>
        <w:t xml:space="preserve">Госпитализация пациентов с внебольничными пневмониями осуществляется в соответствии с </w:t>
      </w:r>
      <w:hyperlink r:id="rId12" w:history="1">
        <w:r>
          <w:rPr>
            <w:color w:val="0000FF"/>
          </w:rPr>
          <w:t>приказом</w:t>
        </w:r>
      </w:hyperlink>
      <w:r>
        <w:t xml:space="preserve"> управления здравоохранения Липецкой области от 26 августа 2016 года N 1086 "О взаимодействии медицинских организаций Липецкой области при оказании медицинской помощи больным с внебольничной пневмонией".</w:t>
      </w: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jc w:val="both"/>
      </w:pPr>
    </w:p>
    <w:p w:rsidR="00DA7561" w:rsidRDefault="00DA75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3C0B" w:rsidRDefault="00013C0B"/>
    <w:sectPr w:rsidR="00013C0B" w:rsidSect="007A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A7561"/>
    <w:rsid w:val="00013C0B"/>
    <w:rsid w:val="00DA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7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75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20355FE76A2C373D2D15010D12ED4A64C0E1E96D29A604F1670043Dg2q0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720355FE76A2C373D2D15010D12ED4A6410A1C92D69A604F1670043Dg2q0N" TargetMode="External"/><Relationship Id="rId12" Type="http://schemas.openxmlformats.org/officeDocument/2006/relationships/hyperlink" Target="consultantplus://offline/ref=C2720355FE76A2C373D2CF5D06BD72DBA74E55119ED3953510492B596A298E88gAqF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720355FE76A2C373D2D15010D12ED4A6410B1895D49A604F1670043Dg2q0N" TargetMode="External"/><Relationship Id="rId11" Type="http://schemas.openxmlformats.org/officeDocument/2006/relationships/hyperlink" Target="consultantplus://offline/ref=C2720355FE76A2C373D2CF5D06BD72DBA74E55119ED0913215492B596A298E88gAqFN" TargetMode="External"/><Relationship Id="rId5" Type="http://schemas.openxmlformats.org/officeDocument/2006/relationships/hyperlink" Target="consultantplus://offline/ref=C2720355FE76A2C373D2D15010D12ED4A6410B1895D49A604F1670043Dg2q0N" TargetMode="External"/><Relationship Id="rId10" Type="http://schemas.openxmlformats.org/officeDocument/2006/relationships/hyperlink" Target="consultantplus://offline/ref=C2720355FE76A2C373D2D15010D12ED4A64C0F1D94D19A604F1670043D2084DFE85628948A830C7BgEq2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2720355FE76A2C373D2D15010D12ED4A642021F9ED99A604F1670043Dg2q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2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2478</Words>
  <Characters>14125</Characters>
  <Application>Microsoft Office Word</Application>
  <DocSecurity>0</DocSecurity>
  <Lines>117</Lines>
  <Paragraphs>33</Paragraphs>
  <ScaleCrop>false</ScaleCrop>
  <Company>Microsoft</Company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scoric</dc:creator>
  <cp:lastModifiedBy>scoric</cp:lastModifiedBy>
  <cp:revision>1</cp:revision>
  <dcterms:created xsi:type="dcterms:W3CDTF">2018-06-18T13:42:00Z</dcterms:created>
  <dcterms:modified xsi:type="dcterms:W3CDTF">2018-06-18T13:43:00Z</dcterms:modified>
</cp:coreProperties>
</file>